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AA" w:rsidRDefault="008E04AA" w:rsidP="008E04AA">
      <w:pPr>
        <w:pStyle w:val="a3"/>
        <w:jc w:val="right"/>
      </w:pPr>
      <w:r>
        <w:t>В ________________</w:t>
      </w:r>
      <w:r>
        <w:br/>
        <w:t>(название суда)</w:t>
      </w:r>
    </w:p>
    <w:p w:rsidR="008E04AA" w:rsidRDefault="008E04AA" w:rsidP="008E04AA">
      <w:pPr>
        <w:pStyle w:val="a3"/>
        <w:jc w:val="right"/>
      </w:pPr>
      <w:r>
        <w:rPr>
          <w:b/>
          <w:bCs/>
        </w:rPr>
        <w:t>Истец</w:t>
      </w:r>
      <w:r>
        <w:t>: ________________</w:t>
      </w:r>
      <w:r>
        <w:br/>
        <w:t>(ФИО),</w:t>
      </w:r>
      <w:r>
        <w:br/>
        <w:t>Адрес: ________________,</w:t>
      </w:r>
      <w:r>
        <w:br/>
        <w:t>_________________</w:t>
      </w:r>
    </w:p>
    <w:p w:rsidR="008E04AA" w:rsidRDefault="008E04AA" w:rsidP="008E04AA">
      <w:pPr>
        <w:pStyle w:val="a3"/>
        <w:jc w:val="right"/>
      </w:pPr>
      <w:r>
        <w:rPr>
          <w:b/>
          <w:bCs/>
        </w:rPr>
        <w:t>Представитель истца</w:t>
      </w:r>
      <w:r>
        <w:t>:</w:t>
      </w:r>
      <w:r>
        <w:br/>
        <w:t>_________________(ФИО)</w:t>
      </w:r>
      <w:r>
        <w:br/>
        <w:t>Адрес: ________________</w:t>
      </w:r>
      <w:r>
        <w:br/>
        <w:t>________________</w:t>
      </w:r>
    </w:p>
    <w:p w:rsidR="008E04AA" w:rsidRDefault="008E04AA" w:rsidP="008E04AA">
      <w:pPr>
        <w:pStyle w:val="a3"/>
        <w:jc w:val="right"/>
      </w:pPr>
      <w:r>
        <w:rPr>
          <w:b/>
          <w:bCs/>
        </w:rPr>
        <w:t>Ответчик</w:t>
      </w:r>
      <w:r>
        <w:t>: ООО "Страховая компания"</w:t>
      </w:r>
      <w:r>
        <w:br/>
        <w:t>101000, г. Москва, Тверская, д.1</w:t>
      </w:r>
    </w:p>
    <w:p w:rsidR="008E04AA" w:rsidRDefault="008E04AA" w:rsidP="008E04AA">
      <w:pPr>
        <w:pStyle w:val="a3"/>
        <w:jc w:val="right"/>
        <w:rPr>
          <w:sz w:val="15"/>
          <w:szCs w:val="15"/>
        </w:rPr>
      </w:pPr>
      <w:r>
        <w:rPr>
          <w:sz w:val="15"/>
          <w:szCs w:val="15"/>
        </w:rPr>
        <w:t> </w:t>
      </w:r>
    </w:p>
    <w:p w:rsidR="008E04AA" w:rsidRDefault="008E04AA" w:rsidP="008E04AA">
      <w:pPr>
        <w:pStyle w:val="a3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8E04AA" w:rsidRDefault="008E04AA" w:rsidP="008E04AA">
      <w:pPr>
        <w:pStyle w:val="a3"/>
        <w:jc w:val="both"/>
      </w:pPr>
      <w:r>
        <w:t xml:space="preserve">“05” января 2010 года, </w:t>
      </w:r>
      <w:proofErr w:type="gramStart"/>
      <w:r>
        <w:t>согласно пунктов</w:t>
      </w:r>
      <w:proofErr w:type="gramEnd"/>
      <w:r>
        <w:t xml:space="preserve"> №№42, 43 Постановления Правительства РФ №263 “Правила обязательного страхования гражданской ответственности владельцев транспортных средств” (далее по тексту – “Правила…”), я известил ООО "страховая компания" о произошедшем ДТП по вине клиента этой компании, и о факте причинения мне ущерба. </w:t>
      </w:r>
    </w:p>
    <w:p w:rsidR="008E04AA" w:rsidRDefault="008E04AA" w:rsidP="008E04AA">
      <w:pPr>
        <w:pStyle w:val="a3"/>
        <w:jc w:val="both"/>
      </w:pPr>
      <w:proofErr w:type="gramStart"/>
      <w:r>
        <w:t xml:space="preserve">“08” января 2010 года, согласно п.44 “Правил…”, я передал в ООО “Страховая Компания” следующие необходимые документы, а именно: </w:t>
      </w:r>
      <w:r>
        <w:br/>
        <w:t xml:space="preserve">- заявление о страховой выплате; </w:t>
      </w:r>
      <w:r>
        <w:br/>
        <w:t xml:space="preserve">- справку о дорожно-транспортном происшествии, выданную органом милиции, отвечающим за безопасность движения; </w:t>
      </w:r>
      <w:r>
        <w:br/>
        <w:t xml:space="preserve">- копию протокола об административном правонарушении, оформленного в связи с происшествием; </w:t>
      </w:r>
      <w:r>
        <w:br/>
        <w:t>- копию постановления по делу об административном правонарушении;</w:t>
      </w:r>
      <w:proofErr w:type="gramEnd"/>
      <w:r>
        <w:t xml:space="preserve"> </w:t>
      </w:r>
      <w:r>
        <w:br/>
        <w:t>- извещение о дорожно-транспортном происшествии.</w:t>
      </w:r>
      <w:r>
        <w:br/>
        <w:t xml:space="preserve">Также, согласно п.61 “Правил…”, я </w:t>
      </w:r>
      <w:proofErr w:type="gramStart"/>
      <w:r>
        <w:t>предоставил документы</w:t>
      </w:r>
      <w:proofErr w:type="gramEnd"/>
      <w:r>
        <w:t>, подтверждающие моё право собственности на поврежденное имущество.</w:t>
      </w:r>
    </w:p>
    <w:p w:rsidR="008E04AA" w:rsidRDefault="008E04AA" w:rsidP="008E04AA">
      <w:pPr>
        <w:pStyle w:val="a3"/>
        <w:jc w:val="both"/>
      </w:pPr>
      <w:proofErr w:type="gramStart"/>
      <w:r>
        <w:t>Согласно п.70 “Правил…”, Страховщик в течение 20 рабочих дней со дня получения документов, указанных в пунктах 44, 51, 53 - 56, 61 настоящих Правил, составляет акт о страховом случае, на основании которого осуществляет страховую выплату потерпевшему либо направляет письменное извещение о полном или частичном отказе в выплате с указанием причин отказа.</w:t>
      </w:r>
      <w:proofErr w:type="gramEnd"/>
    </w:p>
    <w:p w:rsidR="008E04AA" w:rsidRDefault="008E04AA" w:rsidP="008E04AA">
      <w:pPr>
        <w:pStyle w:val="a3"/>
        <w:jc w:val="both"/>
      </w:pPr>
      <w:r>
        <w:t xml:space="preserve">Согласно п.71 “Правил…”, в акте о страховом случае на основании имеющихся документов (заключений, калькуляций, счетов и т.д.) производится расчет страховой выплаты и указывается ее размер. Копия акта о страховом случае передается страховщиком потерпевшему. </w:t>
      </w:r>
    </w:p>
    <w:p w:rsidR="008E04AA" w:rsidRDefault="008E04AA" w:rsidP="008E04AA">
      <w:pPr>
        <w:pStyle w:val="a3"/>
        <w:jc w:val="both"/>
      </w:pPr>
      <w:r>
        <w:t xml:space="preserve">Согласно п.2 ст.13 ФЗ "Об ОСАГО", Страховщик рассматривает заявление потерпевшего о страховой выплате и приложенные к нему документы </w:t>
      </w:r>
      <w:r>
        <w:rPr>
          <w:rStyle w:val="a4"/>
        </w:rPr>
        <w:t>в течение 20 дней</w:t>
      </w:r>
      <w:r>
        <w:t xml:space="preserve"> со дня их получения. В течение </w:t>
      </w:r>
      <w:r>
        <w:rPr>
          <w:rStyle w:val="a4"/>
        </w:rPr>
        <w:t>указанного срока</w:t>
      </w:r>
      <w:r>
        <w:t xml:space="preserve"> страховщик </w:t>
      </w:r>
      <w:r>
        <w:rPr>
          <w:rStyle w:val="a4"/>
        </w:rPr>
        <w:t>обязан произвести страховую выплату потерпевшему или направить ему мотивированный отказ</w:t>
      </w:r>
    </w:p>
    <w:p w:rsidR="008E04AA" w:rsidRDefault="008E04AA" w:rsidP="008E04AA">
      <w:pPr>
        <w:pStyle w:val="a3"/>
        <w:jc w:val="both"/>
      </w:pPr>
      <w:r>
        <w:lastRenderedPageBreak/>
        <w:t>Поскольку в результате ДТП не был причинен ущерб моему здоровью, а только моему имуществу, то выплата должна быть произведена в течени</w:t>
      </w:r>
      <w:proofErr w:type="gramStart"/>
      <w:r>
        <w:t>и</w:t>
      </w:r>
      <w:proofErr w:type="gramEnd"/>
      <w:r>
        <w:t xml:space="preserve"> 20 рабочих дней с момента предоставления мной документов, предусмотренных п.44 и п.61 “Правил…”. </w:t>
      </w:r>
    </w:p>
    <w:p w:rsidR="008E04AA" w:rsidRDefault="008E04AA" w:rsidP="008E04AA">
      <w:pPr>
        <w:pStyle w:val="a3"/>
        <w:jc w:val="both"/>
      </w:pPr>
      <w:r>
        <w:rPr>
          <w:rStyle w:val="a4"/>
        </w:rPr>
        <w:t>Данные документы в полном объеме были предоставлены 08 января 201_ года.</w:t>
      </w:r>
    </w:p>
    <w:p w:rsidR="008E04AA" w:rsidRDefault="008E04AA" w:rsidP="008E04AA">
      <w:pPr>
        <w:pStyle w:val="a3"/>
        <w:jc w:val="both"/>
      </w:pPr>
      <w:r>
        <w:t>Результат независимой экспертизы я не обязан предоставлять, поскольку согласно п.61 “…если экспертиза организована страховщиком, заключения экспертов находятся у него”. В данном случае экспертиза организован</w:t>
      </w:r>
      <w:proofErr w:type="gramStart"/>
      <w:r>
        <w:t>а ООО</w:t>
      </w:r>
      <w:proofErr w:type="gramEnd"/>
      <w:r>
        <w:t xml:space="preserve"> “Страховая компания” путем выдачи мне направления на экспертизу. Я был направлен Вами на прохождение независимой экспертизы в ________________________ (направление на оценку № ____ от 17.08.2010г).</w:t>
      </w:r>
    </w:p>
    <w:p w:rsidR="008E04AA" w:rsidRDefault="008E04AA" w:rsidP="008E04AA">
      <w:pPr>
        <w:pStyle w:val="a3"/>
        <w:jc w:val="both"/>
      </w:pPr>
      <w:r>
        <w:t>Таким образом, отсчет 30   дней на составление Акта о страховом случае и на осуществление страховой выплаты начинается с 23 января 2010 года.</w:t>
      </w:r>
    </w:p>
    <w:p w:rsidR="008E04AA" w:rsidRDefault="008E04AA" w:rsidP="008E04AA">
      <w:pPr>
        <w:pStyle w:val="a3"/>
        <w:jc w:val="both"/>
      </w:pPr>
      <w:r>
        <w:t>Следовательно, 30   дней, предоставленные ООО "Страховая компания" на составление Акта о страховом случае и   осуществление страховой выплаты, истекли 23.02.10.</w:t>
      </w:r>
    </w:p>
    <w:p w:rsidR="008E04AA" w:rsidRDefault="008E04AA" w:rsidP="008E04AA">
      <w:pPr>
        <w:pStyle w:val="a3"/>
        <w:jc w:val="both"/>
      </w:pPr>
      <w:r>
        <w:t>С 23.02.10 я неоднократно обращался  в страховую компанию за получением страховой выплаты, н</w:t>
      </w:r>
      <w:proofErr w:type="gramStart"/>
      <w:r>
        <w:t>о ООО</w:t>
      </w:r>
      <w:proofErr w:type="gramEnd"/>
      <w:r>
        <w:t xml:space="preserve"> "Страховая компания" самовольно отодвигала срок осуществления ее.</w:t>
      </w:r>
    </w:p>
    <w:p w:rsidR="008E04AA" w:rsidRDefault="008E04AA" w:rsidP="008E04AA">
      <w:pPr>
        <w:pStyle w:val="a3"/>
        <w:jc w:val="both"/>
      </w:pPr>
      <w:r>
        <w:t>29 февраля 2010г. я отправил досудебную претензию в ООО "Страховая компания".</w:t>
      </w:r>
    </w:p>
    <w:p w:rsidR="008E04AA" w:rsidRDefault="008E04AA" w:rsidP="008E04AA">
      <w:pPr>
        <w:pStyle w:val="a3"/>
        <w:jc w:val="both"/>
      </w:pPr>
      <w:r>
        <w:t>"15" марта ____ г. ООО "Страховая компания" произвела страховую выплату в размере 2000 долларов США (58 000 рублей). Однако, при осуществлении страховой выплат</w:t>
      </w:r>
      <w:proofErr w:type="gramStart"/>
      <w:r>
        <w:t>ы ООО</w:t>
      </w:r>
      <w:proofErr w:type="gramEnd"/>
      <w:r>
        <w:t xml:space="preserve"> "Страховая Компания" грубо нарушило сроки, установленные законодательством, тем самым нарушив мои права.</w:t>
      </w:r>
    </w:p>
    <w:p w:rsidR="008E04AA" w:rsidRDefault="008E04AA" w:rsidP="008E04AA">
      <w:pPr>
        <w:pStyle w:val="a3"/>
        <w:jc w:val="both"/>
      </w:pPr>
      <w:r>
        <w:t>Просрочка осуществления страховой выплаты составила 28 дня (с 00.01 по 00.02). В этот промежуток времен</w:t>
      </w:r>
      <w:proofErr w:type="gramStart"/>
      <w:r>
        <w:t>и ООО</w:t>
      </w:r>
      <w:proofErr w:type="gramEnd"/>
      <w:r>
        <w:t xml:space="preserve"> "Страховая компания" использовала мои денежные средства, которые должна была выплатить мне.</w:t>
      </w:r>
    </w:p>
    <w:p w:rsidR="008E04AA" w:rsidRDefault="008E04AA" w:rsidP="008E04AA">
      <w:pPr>
        <w:pStyle w:val="a3"/>
        <w:jc w:val="both"/>
      </w:pPr>
      <w:r>
        <w:t>В соответствии с п.1 ст.395 ГК РФ “За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части…”</w:t>
      </w:r>
    </w:p>
    <w:p w:rsidR="008E04AA" w:rsidRDefault="008E04AA" w:rsidP="008E04AA">
      <w:pPr>
        <w:pStyle w:val="a3"/>
        <w:jc w:val="both"/>
      </w:pPr>
      <w:r>
        <w:t>В настоящее время с __.__.200_г. учетная ставка рефинансирования составляет __ процентов годовых (телеграмма ЦБ РФ от __.__.200__ № ___-_).</w:t>
      </w:r>
      <w:r>
        <w:br/>
        <w:t xml:space="preserve">(смотрим </w:t>
      </w:r>
      <w:hyperlink r:id="rId6" w:tgtFrame="_blank" w:history="1">
        <w:r>
          <w:rPr>
            <w:rStyle w:val="a5"/>
          </w:rPr>
          <w:t>сайт ЦБ РФ</w:t>
        </w:r>
      </w:hyperlink>
      <w:r>
        <w:t>)</w:t>
      </w:r>
    </w:p>
    <w:p w:rsidR="008E04AA" w:rsidRDefault="008E04AA" w:rsidP="008E04AA">
      <w:pPr>
        <w:pStyle w:val="a3"/>
        <w:jc w:val="both"/>
      </w:pPr>
      <w:r>
        <w:t>В п.2 Постановления Пленума ВС РФ и Пленума ВАС РФ от 08.10.98 г № 13/14 “О практике применения положений ГК РФ о процентах за пользование чужими денежными средствами” содержится разъяснение, устанавливающее для судов обязательность применения указанной нормы: “…Проценты начисляются до момента фактического исполнения денежного обязательства…”.</w:t>
      </w:r>
    </w:p>
    <w:p w:rsidR="008E04AA" w:rsidRDefault="008E04AA" w:rsidP="008E04AA">
      <w:pPr>
        <w:pStyle w:val="a3"/>
        <w:jc w:val="both"/>
      </w:pPr>
      <w:r>
        <w:t>Согласно ст.70 ППРФ 263</w:t>
      </w:r>
      <w:proofErr w:type="gramStart"/>
      <w:r>
        <w:t xml:space="preserve"> П</w:t>
      </w:r>
      <w:proofErr w:type="gramEnd"/>
      <w:r>
        <w:t xml:space="preserve">ри неисполнении данной обязанности страховщик за каждый день просрочки уплачивает потерпевшему неустойку (пени) в размере одной семьдесят </w:t>
      </w:r>
      <w:r>
        <w:lastRenderedPageBreak/>
        <w:t>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страховой суммы по виду возмещения вреда каждому потерпевшему.</w:t>
      </w:r>
    </w:p>
    <w:p w:rsidR="008E04AA" w:rsidRDefault="008E04AA" w:rsidP="008E04AA">
      <w:pPr>
        <w:pStyle w:val="a3"/>
        <w:jc w:val="both"/>
      </w:pPr>
      <w:proofErr w:type="gramStart"/>
      <w:r>
        <w:t>Незаконными действиями ООО "Страховая компания" мне был причинен моральный вред в связи с грубым нарушением ООО "Страховая компания" норм действующего законодательства, я неоднократно обращался в ООО "Страховая компания" для получения страховой выплаты в установленные законом сроки, однако выплата все отодвигалась и отодвигалась, я был вынужден консультироваться, тратить свое здоровье и нервы, а также  личное время, испытывал нравственные страдания в виде</w:t>
      </w:r>
      <w:proofErr w:type="gramEnd"/>
      <w:r>
        <w:t xml:space="preserve"> переживаний.</w:t>
      </w:r>
    </w:p>
    <w:p w:rsidR="008E04AA" w:rsidRDefault="008E04AA" w:rsidP="008E04AA">
      <w:pPr>
        <w:pStyle w:val="a3"/>
        <w:jc w:val="both"/>
      </w:pPr>
      <w:r>
        <w:t>Для получения юридической консультации, составления необходимых документов и представления своих интересов я был вынужден обратиться за юридической помощью.</w:t>
      </w:r>
    </w:p>
    <w:p w:rsidR="008E04AA" w:rsidRDefault="008E04AA" w:rsidP="008E04AA">
      <w:pPr>
        <w:pStyle w:val="a3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ст. 131, 132 ГПК РФ, </w:t>
      </w:r>
    </w:p>
    <w:p w:rsidR="008E04AA" w:rsidRDefault="008E04AA" w:rsidP="008E04AA">
      <w:pPr>
        <w:pStyle w:val="a3"/>
        <w:jc w:val="both"/>
        <w:rPr>
          <w:b/>
          <w:bCs/>
        </w:rPr>
      </w:pPr>
      <w:r>
        <w:rPr>
          <w:b/>
          <w:bCs/>
        </w:rPr>
        <w:t>ПРОШУ</w:t>
      </w:r>
    </w:p>
    <w:p w:rsidR="008E04AA" w:rsidRDefault="008E04AA" w:rsidP="008E04AA">
      <w:pPr>
        <w:pStyle w:val="a3"/>
        <w:jc w:val="both"/>
      </w:pPr>
      <w:r>
        <w:t xml:space="preserve">1. </w:t>
      </w:r>
      <w:r>
        <w:rPr>
          <w:rStyle w:val="a4"/>
        </w:rPr>
        <w:t>Взыскать</w:t>
      </w:r>
      <w:r>
        <w:t xml:space="preserve"> с ООО "Страховая компания" проценты за пользование чужими денежными средствами  за период задержки выплаты с 29.02 по 25.02 </w:t>
      </w:r>
      <w:r>
        <w:rPr>
          <w:rStyle w:val="a4"/>
        </w:rPr>
        <w:t xml:space="preserve">в размере ________ рублей </w:t>
      </w:r>
      <w:r>
        <w:t xml:space="preserve">(58 000 х ___% </w:t>
      </w:r>
      <w:proofErr w:type="gramStart"/>
      <w:r>
        <w:t>х</w:t>
      </w:r>
      <w:proofErr w:type="gramEnd"/>
      <w:r>
        <w:t xml:space="preserve"> 22 дня/360)</w:t>
      </w:r>
      <w:r>
        <w:rPr>
          <w:rStyle w:val="a4"/>
        </w:rPr>
        <w:t xml:space="preserve">. </w:t>
      </w:r>
    </w:p>
    <w:p w:rsidR="008E04AA" w:rsidRDefault="008E04AA" w:rsidP="008E04AA">
      <w:pPr>
        <w:pStyle w:val="a3"/>
        <w:jc w:val="both"/>
      </w:pPr>
      <w:r>
        <w:t xml:space="preserve">2. </w:t>
      </w:r>
      <w:r>
        <w:rPr>
          <w:rStyle w:val="a4"/>
        </w:rPr>
        <w:t>Взыскать</w:t>
      </w:r>
      <w:r>
        <w:t xml:space="preserve"> с ООО "Страховая компания" _______ рублей в качестве возмещения понесенных </w:t>
      </w:r>
      <w:r>
        <w:rPr>
          <w:rStyle w:val="a4"/>
        </w:rPr>
        <w:t>судебных расходов</w:t>
      </w:r>
      <w:r>
        <w:t xml:space="preserve"> (оплата юридической помощи, оплата услуг представителя)</w:t>
      </w:r>
    </w:p>
    <w:p w:rsidR="008E04AA" w:rsidRDefault="008E04AA" w:rsidP="008E04AA">
      <w:pPr>
        <w:pStyle w:val="a3"/>
        <w:jc w:val="both"/>
      </w:pPr>
      <w:r>
        <w:t xml:space="preserve">3.Взыскать с ООО "Страховая компания" _______ рублей за несвоевременное исполнение обязанности по осуществлению страховой выплаты. </w:t>
      </w:r>
    </w:p>
    <w:p w:rsidR="008E04AA" w:rsidRDefault="008E04AA" w:rsidP="008E04AA">
      <w:pPr>
        <w:pStyle w:val="a3"/>
        <w:jc w:val="both"/>
      </w:pPr>
      <w:r>
        <w:t>Приложения:</w:t>
      </w:r>
    </w:p>
    <w:p w:rsidR="008E04AA" w:rsidRDefault="008E04AA" w:rsidP="008E04AA">
      <w:pPr>
        <w:pStyle w:val="a3"/>
        <w:numPr>
          <w:ilvl w:val="0"/>
          <w:numId w:val="1"/>
        </w:numPr>
      </w:pPr>
      <w:r>
        <w:t xml:space="preserve">Копия искового заявления. </w:t>
      </w:r>
    </w:p>
    <w:p w:rsidR="008E04AA" w:rsidRDefault="008E04AA" w:rsidP="008E04AA">
      <w:pPr>
        <w:pStyle w:val="a3"/>
        <w:numPr>
          <w:ilvl w:val="0"/>
          <w:numId w:val="1"/>
        </w:numPr>
      </w:pPr>
      <w:r>
        <w:t>Копия досудебной претензии в ООО "Страховая компания".</w:t>
      </w:r>
    </w:p>
    <w:p w:rsidR="008E04AA" w:rsidRDefault="008E04AA" w:rsidP="008E04AA">
      <w:pPr>
        <w:pStyle w:val="a3"/>
        <w:numPr>
          <w:ilvl w:val="0"/>
          <w:numId w:val="1"/>
        </w:numPr>
      </w:pPr>
      <w:r>
        <w:t>Копия ответа на претензию (если такая была)</w:t>
      </w:r>
      <w:r>
        <w:br/>
        <w:t>(а так же копии всех документов, копия заявления на выплату, копия направления на оценку и т. д)</w:t>
      </w:r>
    </w:p>
    <w:p w:rsidR="008E04AA" w:rsidRDefault="008E04AA" w:rsidP="008E04AA">
      <w:pPr>
        <w:pStyle w:val="a3"/>
      </w:pPr>
      <w:r>
        <w:t> </w:t>
      </w:r>
    </w:p>
    <w:p w:rsidR="008E04AA" w:rsidRDefault="008E04AA" w:rsidP="008E04AA">
      <w:pPr>
        <w:pStyle w:val="a3"/>
      </w:pPr>
      <w:r>
        <w:t>_____________/Потерпевший А.А./</w:t>
      </w:r>
      <w:r>
        <w:br/>
        <w:t>(подпись)</w:t>
      </w:r>
    </w:p>
    <w:p w:rsidR="008E04AA" w:rsidRDefault="008E04AA" w:rsidP="008E04AA">
      <w:pPr>
        <w:pStyle w:val="a3"/>
      </w:pPr>
      <w:r>
        <w:t>дата</w:t>
      </w:r>
    </w:p>
    <w:p w:rsidR="008E04AA" w:rsidRPr="000E1F80" w:rsidRDefault="008E04AA" w:rsidP="008E04AA">
      <w:pPr>
        <w:rPr>
          <w:b/>
          <w:color w:val="FF0000"/>
          <w:u w:val="single"/>
        </w:rPr>
      </w:pPr>
      <w:r w:rsidRPr="000E1F80">
        <w:rPr>
          <w:b/>
          <w:color w:val="FF0000"/>
          <w:u w:val="single"/>
        </w:rPr>
        <w:t>ВАЖНО!</w:t>
      </w:r>
    </w:p>
    <w:p w:rsidR="008E04AA" w:rsidRPr="000E1F80" w:rsidRDefault="008E04AA" w:rsidP="008E04AA">
      <w:pPr>
        <w:rPr>
          <w:b/>
          <w:color w:val="FF0000"/>
          <w:u w:val="single"/>
        </w:rPr>
      </w:pPr>
      <w:proofErr w:type="gramStart"/>
      <w:r w:rsidRPr="000E1F80">
        <w:rPr>
          <w:b/>
          <w:color w:val="FF0000"/>
          <w:u w:val="single"/>
        </w:rPr>
        <w:t>Возможно</w:t>
      </w:r>
      <w:proofErr w:type="gramEnd"/>
      <w:r w:rsidRPr="000E1F80">
        <w:rPr>
          <w:b/>
          <w:color w:val="FF0000"/>
          <w:u w:val="single"/>
        </w:rPr>
        <w:t xml:space="preserve"> для суда понадобятся нотариально заверенные копии прикладываемых документов.</w:t>
      </w:r>
      <w:r w:rsidRPr="000E1F80">
        <w:rPr>
          <w:b/>
          <w:color w:val="FF0000"/>
          <w:u w:val="single"/>
        </w:rPr>
        <w:br/>
        <w:t xml:space="preserve">Поэтому лучше </w:t>
      </w:r>
      <w:proofErr w:type="gramStart"/>
      <w:r w:rsidRPr="000E1F80">
        <w:rPr>
          <w:b/>
          <w:color w:val="FF0000"/>
          <w:u w:val="single"/>
        </w:rPr>
        <w:t>все таки</w:t>
      </w:r>
      <w:proofErr w:type="gramEnd"/>
      <w:r w:rsidRPr="000E1F80">
        <w:rPr>
          <w:b/>
          <w:color w:val="FF0000"/>
          <w:u w:val="single"/>
        </w:rPr>
        <w:t xml:space="preserve"> иметь комплект документов, нотариально заверенный.</w:t>
      </w:r>
    </w:p>
    <w:p w:rsidR="00C84623" w:rsidRDefault="00C84623">
      <w:bookmarkStart w:id="0" w:name="_GoBack"/>
      <w:bookmarkEnd w:id="0"/>
    </w:p>
    <w:sectPr w:rsidR="00C84623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8D2"/>
    <w:multiLevelType w:val="hybridMultilevel"/>
    <w:tmpl w:val="B4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AA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E04AA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04AA"/>
    <w:rPr>
      <w:b/>
      <w:bCs/>
    </w:rPr>
  </w:style>
  <w:style w:type="character" w:styleId="a5">
    <w:name w:val="Hyperlink"/>
    <w:uiPriority w:val="99"/>
    <w:semiHidden/>
    <w:unhideWhenUsed/>
    <w:rsid w:val="008E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04AA"/>
    <w:rPr>
      <w:b/>
      <w:bCs/>
    </w:rPr>
  </w:style>
  <w:style w:type="character" w:styleId="a5">
    <w:name w:val="Hyperlink"/>
    <w:uiPriority w:val="99"/>
    <w:semiHidden/>
    <w:unhideWhenUsed/>
    <w:rsid w:val="008E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r.ru/print.asp?file=/statistics/credit_statistics/refinancing_rat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2015-10-06T09:27:00Z</dcterms:created>
  <dcterms:modified xsi:type="dcterms:W3CDTF">2015-10-06T09:27:00Z</dcterms:modified>
</cp:coreProperties>
</file>